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EAC" w:rsidRDefault="00045AB0">
      <w:pPr>
        <w:spacing w:after="160" w:line="259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</w:t>
      </w:r>
      <w:r>
        <w:rPr>
          <w:rFonts w:cstheme="minorHAnsi"/>
          <w:noProof/>
          <w:sz w:val="24"/>
          <w:szCs w:val="24"/>
          <w:lang w:eastAsia="hr-HR"/>
          <w14:ligatures w14:val="standardContextual"/>
        </w:rPr>
        <w:drawing>
          <wp:inline distT="0" distB="0" distL="0" distR="0">
            <wp:extent cx="476250" cy="560070"/>
            <wp:effectExtent l="0" t="0" r="0" b="0"/>
            <wp:docPr id="1" name="Slika 1" descr="C:\Users\ilija\Desktop\RAZNO\GR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theme="minorHAnsi"/>
          <w:sz w:val="24"/>
          <w:szCs w:val="24"/>
        </w:rPr>
        <w:t xml:space="preserve">                                           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450EAC">
        <w:tc>
          <w:tcPr>
            <w:tcW w:w="6379" w:type="dxa"/>
          </w:tcPr>
          <w:p w:rsidR="00450EAC" w:rsidRDefault="00045AB0">
            <w:pPr>
              <w:spacing w:after="0" w:line="259" w:lineRule="auto"/>
              <w:rPr>
                <w:rFonts w:cstheme="minorHAnsi"/>
                <w:b/>
                <w:sz w:val="24"/>
                <w:szCs w:val="24"/>
              </w:rPr>
            </w:pPr>
            <w:bookmarkStart w:id="0" w:name="_Hlk128748807"/>
            <w:r>
              <w:rPr>
                <w:rFonts w:cstheme="minorHAnsi"/>
                <w:b/>
                <w:sz w:val="24"/>
                <w:szCs w:val="24"/>
              </w:rPr>
              <w:t>REPUBLIKA HRVATSKA</w:t>
            </w:r>
          </w:p>
          <w:p w:rsidR="00450EAC" w:rsidRDefault="00045AB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OSNOVNA ŠKOLA OKRUK U OKRUGU GORNJEM</w:t>
            </w:r>
            <w:r>
              <w:rPr>
                <w:rFonts w:cstheme="minorHAnsi"/>
                <w:sz w:val="24"/>
                <w:szCs w:val="24"/>
              </w:rPr>
              <w:t xml:space="preserve">                                                                                                    Put Mavarčice 24B                                       </w:t>
            </w:r>
            <w:r>
              <w:rPr>
                <w:rFonts w:cstheme="minorHAnsi"/>
                <w:sz w:val="24"/>
                <w:szCs w:val="24"/>
              </w:rPr>
              <w:t xml:space="preserve">                                                               KLASA: 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602-01/26-01/10</w:t>
            </w:r>
            <w:r>
              <w:rPr>
                <w:rFonts w:cstheme="minorHAnsi"/>
                <w:sz w:val="24"/>
                <w:szCs w:val="24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cstheme="minorHAnsi"/>
                <w:noProof/>
                <w:sz w:val="24"/>
                <w:szCs w:val="24"/>
              </w:rPr>
              <w:t>2184-7-01-26-1</w:t>
            </w:r>
            <w:r>
              <w:rPr>
                <w:rFonts w:cstheme="minorHAnsi"/>
                <w:sz w:val="24"/>
                <w:szCs w:val="24"/>
              </w:rPr>
              <w:t xml:space="preserve">             </w:t>
            </w:r>
            <w:r>
              <w:rPr>
                <w:rFonts w:cstheme="minorHAnsi"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="003E38ED">
              <w:rPr>
                <w:rFonts w:cstheme="minorHAnsi"/>
                <w:sz w:val="24"/>
                <w:szCs w:val="24"/>
              </w:rPr>
              <w:t>Okrug Gornji, 30</w:t>
            </w:r>
            <w:bookmarkStart w:id="1" w:name="_GoBack"/>
            <w:bookmarkEnd w:id="1"/>
            <w:r>
              <w:rPr>
                <w:rFonts w:cstheme="minorHAnsi"/>
                <w:sz w:val="24"/>
                <w:szCs w:val="24"/>
              </w:rPr>
              <w:t xml:space="preserve">.06.2026. godine  </w:t>
            </w:r>
          </w:p>
        </w:tc>
        <w:tc>
          <w:tcPr>
            <w:tcW w:w="2693" w:type="dxa"/>
          </w:tcPr>
          <w:p w:rsidR="00450EAC" w:rsidRDefault="00045AB0">
            <w:pPr>
              <w:spacing w:after="160" w:line="259" w:lineRule="auto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933580" cy="93358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:rsidR="00450EAC" w:rsidRDefault="00045AB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Na temelju članka 10. Zakona o udžbenicima i drugim obrazovnim materijalima za osnovnu i srednju školu (NN 116/18., 85/22.,</w:t>
      </w:r>
      <w:r>
        <w:rPr>
          <w:color w:val="000000"/>
          <w:sz w:val="24"/>
          <w:szCs w:val="24"/>
        </w:rPr>
        <w:t xml:space="preserve"> 92/24 i 105/25.), ravnateljica škole donosi</w:t>
      </w:r>
    </w:p>
    <w:p w:rsidR="00450EAC" w:rsidRDefault="00450EAC">
      <w:pPr>
        <w:rPr>
          <w:color w:val="000000"/>
          <w:sz w:val="24"/>
          <w:szCs w:val="24"/>
        </w:rPr>
      </w:pPr>
    </w:p>
    <w:p w:rsidR="00450EAC" w:rsidRDefault="00045AB0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 D L U K U</w:t>
      </w:r>
    </w:p>
    <w:p w:rsidR="00450EAC" w:rsidRDefault="00045AB0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 odabiru udžbenika za razrednu i predmetnu nastavu</w:t>
      </w:r>
      <w:r>
        <w:rPr>
          <w:b/>
          <w:color w:val="000000"/>
          <w:sz w:val="24"/>
          <w:szCs w:val="24"/>
        </w:rPr>
        <w:br/>
      </w:r>
    </w:p>
    <w:p w:rsidR="00450EAC" w:rsidRDefault="00045AB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Ovom odlukom utvrđuju se udžbenici koji su odabrani za uporabu u razrednoj i predmetnoj nastavi u OŠ Okruk u Okrugu Gornjem u školskoj godini 202</w:t>
      </w:r>
      <w:r>
        <w:rPr>
          <w:color w:val="000000"/>
          <w:sz w:val="24"/>
          <w:szCs w:val="24"/>
        </w:rPr>
        <w:t>6./2027.</w:t>
      </w:r>
    </w:p>
    <w:p w:rsidR="00450EAC" w:rsidRDefault="00045AB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Udžbenici su odabrani iz Kataloga odabranih udžbenika kojeg utvrđuje Ministarstvo znanosti, obrazovanja i mladih, a izabrali su ih stručni aktivi nastavnih predmeta na razini škole za predmetnu nastavu i učitelji razredne nastave za svoj razredni </w:t>
      </w:r>
      <w:r>
        <w:rPr>
          <w:color w:val="000000"/>
          <w:sz w:val="24"/>
          <w:szCs w:val="24"/>
        </w:rPr>
        <w:t>odjel u razrednoj nastavi.</w:t>
      </w:r>
    </w:p>
    <w:p w:rsidR="00450EAC" w:rsidRDefault="00045AB0">
      <w:pPr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Popis odabranih udžbenika za razrede od 1. do 8. razreda za školsku godinu 2026./2027. sastavni su dio ove odluke, a nalaze se u tablici kao dodatak Odluci.</w:t>
      </w:r>
    </w:p>
    <w:p w:rsidR="00450EAC" w:rsidRDefault="00450EAC">
      <w:pPr>
        <w:rPr>
          <w:color w:val="000000"/>
          <w:sz w:val="24"/>
          <w:szCs w:val="24"/>
        </w:rPr>
      </w:pPr>
    </w:p>
    <w:p w:rsidR="00450EAC" w:rsidRDefault="00045AB0">
      <w:pP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Ravnateljica škole:</w:t>
      </w:r>
    </w:p>
    <w:p w:rsidR="00450EAC" w:rsidRDefault="00045AB0">
      <w:pP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Bruna Dadić, prof.</w:t>
      </w:r>
      <w:r w:rsidR="00A90775">
        <w:rPr>
          <w:b/>
          <w:color w:val="000000"/>
          <w:sz w:val="24"/>
          <w:szCs w:val="24"/>
        </w:rPr>
        <w:t>, v.r.</w:t>
      </w:r>
    </w:p>
    <w:p w:rsidR="00450EAC" w:rsidRDefault="00450EAC">
      <w:pPr>
        <w:jc w:val="right"/>
        <w:rPr>
          <w:color w:val="000000"/>
          <w:sz w:val="24"/>
          <w:szCs w:val="24"/>
        </w:rPr>
      </w:pPr>
    </w:p>
    <w:p w:rsidR="00450EAC" w:rsidRDefault="00450EAC">
      <w:pPr>
        <w:rPr>
          <w:color w:val="000000"/>
          <w:sz w:val="24"/>
          <w:szCs w:val="24"/>
        </w:rPr>
      </w:pPr>
    </w:p>
    <w:p w:rsidR="00450EAC" w:rsidRDefault="00045AB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Dostaviti:</w:t>
      </w:r>
    </w:p>
    <w:p w:rsidR="00450EAC" w:rsidRDefault="00045AB0">
      <w:pPr>
        <w:pStyle w:val="Odlomakpopisa"/>
        <w:numPr>
          <w:ilvl w:val="0"/>
          <w:numId w:val="14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CARNET sigma</w:t>
      </w:r>
      <w:r>
        <w:rPr>
          <w:color w:val="000000"/>
          <w:sz w:val="24"/>
          <w:szCs w:val="24"/>
        </w:rPr>
        <w:t xml:space="preserve"> (e-mail: helpdesk@skole.hr),</w:t>
      </w:r>
    </w:p>
    <w:p w:rsidR="00450EAC" w:rsidRDefault="00045AB0">
      <w:pPr>
        <w:pStyle w:val="Odlomakpopisa"/>
        <w:numPr>
          <w:ilvl w:val="0"/>
          <w:numId w:val="14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Pismohrana, ovdje.</w:t>
      </w:r>
    </w:p>
    <w:p w:rsidR="00450EAC" w:rsidRDefault="00450EAC">
      <w:pPr>
        <w:jc w:val="right"/>
      </w:pPr>
    </w:p>
    <w:sectPr w:rsidR="00450EA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AB0" w:rsidRDefault="00045AB0">
      <w:pPr>
        <w:spacing w:after="0" w:line="240" w:lineRule="auto"/>
      </w:pPr>
      <w:r>
        <w:separator/>
      </w:r>
    </w:p>
  </w:endnote>
  <w:endnote w:type="continuationSeparator" w:id="0">
    <w:p w:rsidR="00045AB0" w:rsidRDefault="0004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38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38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AB0" w:rsidRDefault="00045AB0">
      <w:pPr>
        <w:spacing w:after="0" w:line="240" w:lineRule="auto"/>
      </w:pPr>
      <w:r>
        <w:separator/>
      </w:r>
    </w:p>
  </w:footnote>
  <w:footnote w:type="continuationSeparator" w:id="0">
    <w:p w:rsidR="00045AB0" w:rsidRDefault="00045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EAC" w:rsidRDefault="00450EAC">
    <w:pPr>
      <w:pStyle w:val="Zaglavlje"/>
    </w:pPr>
  </w:p>
  <w:p w:rsidR="00450EAC" w:rsidRDefault="00450EA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2C243E6"/>
    <w:lvl w:ilvl="0">
      <w:start w:val="9"/>
      <w:numFmt w:val="upperLetter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multilevel"/>
    <w:tmpl w:val="511E6E20"/>
    <w:lvl w:ilvl="0">
      <w:start w:val="35"/>
      <w:numFmt w:val="upperLetter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multilevel"/>
    <w:tmpl w:val="2E222DEC"/>
    <w:lvl w:ilvl="0">
      <w:start w:val="1"/>
      <w:numFmt w:val="bullet"/>
      <w:lvlText w:val="-"/>
      <w:lvlJc w:val="left"/>
    </w:lvl>
    <w:lvl w:ilvl="1">
      <w:start w:val="1"/>
      <w:numFmt w:val="bullet"/>
      <w:lvlText w:val="-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multilevel"/>
    <w:tmpl w:val="2458B5FA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multilevel"/>
    <w:tmpl w:val="EFD441D6"/>
    <w:lvl w:ilvl="0">
      <w:start w:val="61"/>
      <w:numFmt w:val="upperLetter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multilevel"/>
    <w:tmpl w:val="0DDAD3AC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multilevel"/>
    <w:tmpl w:val="1C3C9E5A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multilevel"/>
    <w:tmpl w:val="8522E7E2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multilevel"/>
    <w:tmpl w:val="54140FBE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multilevel"/>
    <w:tmpl w:val="585C20D8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multilevel"/>
    <w:tmpl w:val="43D2509C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multilevel"/>
    <w:tmpl w:val="EC089216"/>
    <w:lvl w:ilvl="0">
      <w:start w:val="1"/>
      <w:numFmt w:val="decimal"/>
      <w:lvlText w:val="%1."/>
      <w:lvlJc w:val="left"/>
    </w:lvl>
    <w:lvl w:ilvl="1">
      <w:start w:val="1"/>
      <w:numFmt w:val="bullet"/>
      <w:lvlText w:val="-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multilevel"/>
    <w:tmpl w:val="DF5EBA20"/>
    <w:lvl w:ilvl="0">
      <w:start w:val="10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3" w15:restartNumberingAfterBreak="0">
    <w:nsid w:val="06837D92"/>
    <w:multiLevelType w:val="multilevel"/>
    <w:tmpl w:val="F954CE8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EAC"/>
    <w:rsid w:val="00045AB0"/>
    <w:rsid w:val="003E38ED"/>
    <w:rsid w:val="00450EAC"/>
    <w:rsid w:val="00A9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235DE"/>
  <w15:docId w15:val="{39662363-E6A6-4A89-85B8-A1808FF3E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uiPriority w:val="99"/>
    <w:semiHidden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</w:style>
  <w:style w:type="paragraph" w:styleId="Podnoje">
    <w:name w:val="footer"/>
    <w:basedOn w:val="Normal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uiPriority w:val="99"/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Tajništvo</cp:lastModifiedBy>
  <cp:revision>2</cp:revision>
  <cp:lastPrinted>2024-05-24T08:26:00Z</cp:lastPrinted>
  <dcterms:created xsi:type="dcterms:W3CDTF">2026-07-22T08:49:00Z</dcterms:created>
  <dcterms:modified xsi:type="dcterms:W3CDTF">2026-07-22T08:49:00Z</dcterms:modified>
</cp:coreProperties>
</file>