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4BB" w:rsidRDefault="00677020">
      <w:pPr>
        <w:rPr>
          <w:rFonts w:cstheme="minorHAnsi"/>
          <w:szCs w:val="24"/>
        </w:rPr>
      </w:pPr>
      <w:r>
        <w:rPr>
          <w:rFonts w:cstheme="minorHAnsi"/>
          <w:b/>
          <w:szCs w:val="24"/>
        </w:rPr>
        <w:t xml:space="preserve">                   </w:t>
      </w:r>
      <w:r>
        <w:rPr>
          <w:rFonts w:cstheme="minorHAnsi"/>
          <w:noProof/>
          <w:szCs w:val="24"/>
          <w:lang w:eastAsia="hr-HR"/>
          <w14:ligatures w14:val="standardContextual"/>
        </w:rPr>
        <w:drawing>
          <wp:inline distT="0" distB="0" distL="0" distR="0">
            <wp:extent cx="476250" cy="560070"/>
            <wp:effectExtent l="0" t="0" r="0" b="0"/>
            <wp:docPr id="1" name="Slika 1" descr="C:\Users\ilija\Desktop\RAZNO\GRB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60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b/>
          <w:szCs w:val="24"/>
        </w:rPr>
        <w:t xml:space="preserve">                                                                                             </w:t>
      </w:r>
      <w:r>
        <w:rPr>
          <w:rFonts w:cstheme="minorHAnsi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cstheme="minorHAnsi"/>
          <w:szCs w:val="24"/>
        </w:rPr>
        <w:t xml:space="preserve">                                            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2693"/>
      </w:tblGrid>
      <w:tr w:rsidR="00FD44BB">
        <w:tc>
          <w:tcPr>
            <w:tcW w:w="6379" w:type="dxa"/>
          </w:tcPr>
          <w:p w:rsidR="00FD44BB" w:rsidRDefault="00677020">
            <w:pPr>
              <w:spacing w:line="259" w:lineRule="auto"/>
              <w:rPr>
                <w:rFonts w:cstheme="minorHAnsi"/>
                <w:b/>
                <w:szCs w:val="24"/>
              </w:rPr>
            </w:pPr>
            <w:bookmarkStart w:id="0" w:name="_Hlk128748807"/>
            <w:r>
              <w:rPr>
                <w:rFonts w:cstheme="minorHAnsi"/>
                <w:b/>
                <w:szCs w:val="24"/>
              </w:rPr>
              <w:t>REPUBLIKA HRVATSKA</w:t>
            </w:r>
          </w:p>
          <w:p w:rsidR="00FD44BB" w:rsidRDefault="00677020">
            <w:pPr>
              <w:spacing w:after="160" w:line="259" w:lineRule="auto"/>
              <w:rPr>
                <w:rFonts w:cstheme="minorHAnsi"/>
                <w:szCs w:val="24"/>
              </w:rPr>
            </w:pPr>
            <w:r>
              <w:rPr>
                <w:rFonts w:cstheme="minorHAnsi"/>
                <w:b/>
                <w:szCs w:val="24"/>
              </w:rPr>
              <w:t>OSNOVNA ŠKOLA OKRUK U OKRUGU GORNJEM</w:t>
            </w:r>
            <w:r>
              <w:rPr>
                <w:rFonts w:cstheme="minorHAnsi"/>
                <w:szCs w:val="24"/>
              </w:rPr>
              <w:t xml:space="preserve">                                                                                                    Put Mavarčice 24B                                       </w:t>
            </w:r>
            <w:r>
              <w:rPr>
                <w:rFonts w:cstheme="minorHAnsi"/>
                <w:szCs w:val="24"/>
              </w:rPr>
              <w:t xml:space="preserve">                                                               KLASA: </w:t>
            </w:r>
            <w:r>
              <w:rPr>
                <w:rFonts w:cstheme="minorHAnsi"/>
                <w:noProof/>
                <w:szCs w:val="24"/>
              </w:rPr>
              <w:t>406-03/26-01/4</w:t>
            </w:r>
            <w:r>
              <w:rPr>
                <w:rFonts w:cstheme="minorHAnsi"/>
                <w:szCs w:val="24"/>
              </w:rPr>
              <w:t xml:space="preserve">                                                                                                                                        URBROJ: </w:t>
            </w:r>
            <w:r>
              <w:rPr>
                <w:rFonts w:cstheme="minorHAnsi"/>
                <w:noProof/>
                <w:szCs w:val="24"/>
              </w:rPr>
              <w:t>2184-7-01-26-1</w:t>
            </w:r>
            <w:r>
              <w:rPr>
                <w:rFonts w:cstheme="minorHAnsi"/>
                <w:szCs w:val="24"/>
              </w:rPr>
              <w:t xml:space="preserve">              </w:t>
            </w:r>
            <w:r>
              <w:rPr>
                <w:rFonts w:cstheme="minorHAnsi"/>
                <w:szCs w:val="24"/>
              </w:rPr>
              <w:t xml:space="preserve">                                                                                             Okrug Gornji, 22.07.2026. godine</w:t>
            </w:r>
          </w:p>
        </w:tc>
        <w:tc>
          <w:tcPr>
            <w:tcW w:w="2693" w:type="dxa"/>
          </w:tcPr>
          <w:p w:rsidR="00FD44BB" w:rsidRDefault="00677020">
            <w:pPr>
              <w:spacing w:after="160" w:line="259" w:lineRule="auto"/>
              <w:jc w:val="right"/>
              <w:rPr>
                <w:rFonts w:cstheme="minorHAnsi"/>
                <w:szCs w:val="24"/>
              </w:rPr>
            </w:pPr>
            <w:r>
              <w:rPr>
                <w:noProof/>
                <w:lang w:eastAsia="hr-HR"/>
              </w:rPr>
              <w:drawing>
                <wp:inline distT="0" distB="0" distL="0" distR="0">
                  <wp:extent cx="933580" cy="933580"/>
                  <wp:effectExtent l="0" t="0" r="0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580" cy="933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End w:id="0"/>
    <w:p w:rsidR="00FD44BB" w:rsidRDefault="00677020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Osnovna škola Okruk u Okrugu Gornjem, Put Mavarčice 24B, 21223 Okrug Gornji, temeljem odredbi Pravilnika o provedbi postupaka j</w:t>
      </w:r>
      <w:r>
        <w:rPr>
          <w:color w:val="000000"/>
          <w:sz w:val="24"/>
          <w:szCs w:val="24"/>
        </w:rPr>
        <w:t>ednostavne nabave, u postupku nabave udžbenika za šk.god. 2026./2027. za potrebe škole, na osnovi rezultata pregleda i ocjene ponuda donosi</w:t>
      </w:r>
      <w:r>
        <w:rPr>
          <w:color w:val="000000"/>
          <w:sz w:val="24"/>
          <w:szCs w:val="24"/>
        </w:rPr>
        <w:br/>
      </w:r>
    </w:p>
    <w:p w:rsidR="00FD44BB" w:rsidRDefault="00677020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ODLUKU O ODABIRU NAJPOVOLJNIJE PONUDE</w:t>
      </w:r>
    </w:p>
    <w:p w:rsidR="00FD44BB" w:rsidRDefault="00677020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Kao najpovoljnija ponuda u postupku nabave udžbenika za šk. god. 2026./2027. </w:t>
      </w:r>
      <w:r>
        <w:rPr>
          <w:color w:val="000000"/>
          <w:sz w:val="24"/>
          <w:szCs w:val="24"/>
        </w:rPr>
        <w:t>za potrebe škole je ponuda: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D44BB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BB" w:rsidRDefault="0067702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PODACI O PONUDITELJU ČIJA JE PONUDA ODABRANA</w:t>
            </w:r>
          </w:p>
        </w:tc>
      </w:tr>
      <w:tr w:rsidR="00FD44B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BB" w:rsidRDefault="006770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Naziv: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BB" w:rsidRDefault="00677020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Obrt za trgovinu i usluge Liber</w:t>
            </w:r>
          </w:p>
        </w:tc>
      </w:tr>
      <w:tr w:rsidR="00FD44B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BB" w:rsidRDefault="006770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Sjedište: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BB" w:rsidRDefault="00677020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Put Kapelice 5, 21220 Trogir</w:t>
            </w:r>
          </w:p>
        </w:tc>
      </w:tr>
      <w:tr w:rsidR="00FD44B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BB" w:rsidRDefault="006770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Cijena ponude (bez PDV-a)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BB" w:rsidRDefault="0067702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11.265,99 eura</w:t>
            </w:r>
          </w:p>
        </w:tc>
      </w:tr>
      <w:tr w:rsidR="00FD44B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BB" w:rsidRDefault="006770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Cijena ponude s PDV-om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BB" w:rsidRDefault="0067702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11.829,28 eura</w:t>
            </w:r>
          </w:p>
        </w:tc>
      </w:tr>
    </w:tbl>
    <w:p w:rsidR="00FD44BB" w:rsidRDefault="00FD44BB">
      <w:pPr>
        <w:rPr>
          <w:color w:val="000000"/>
          <w:sz w:val="24"/>
          <w:szCs w:val="24"/>
        </w:rPr>
      </w:pPr>
    </w:p>
    <w:p w:rsidR="00FD44BB" w:rsidRDefault="00677020">
      <w:pPr>
        <w:jc w:val="center"/>
        <w:rPr>
          <w:b/>
        </w:rPr>
      </w:pPr>
      <w:r>
        <w:rPr>
          <w:b/>
        </w:rPr>
        <w:t>Obrazloženje:</w:t>
      </w:r>
    </w:p>
    <w:p w:rsidR="00FD44BB" w:rsidRDefault="00677020">
      <w:r>
        <w:t>Naručitelj je temeljem odredbi Pravilnika o provedbi postupaka jednostavne nabave, proveo postupak nabave udžbenika za šk. god. 2026./2027. za potrebe škole.</w:t>
      </w:r>
      <w:r>
        <w:br/>
        <w:t>U roku za dostavu ponude je pristigla ukupno 1 (jedna) ponuda. Odluka o odabiru temelji se na krit</w:t>
      </w:r>
      <w:r>
        <w:t>eriju najniže cijene.</w:t>
      </w:r>
      <w:r>
        <w:br/>
        <w:t xml:space="preserve">Naručitelj je u postupku pregleda i ocjene ponuda utvrdio da je sukladno kriteriju najniže cijene, ponuda ponuditelja </w:t>
      </w:r>
      <w:r>
        <w:rPr>
          <w:b/>
        </w:rPr>
        <w:t>Obrt za trgovinu i usluge Liber, OIB: 18106568228, Put Kapelice 5, 21220 Trogir</w:t>
      </w:r>
      <w:r>
        <w:t xml:space="preserve"> s cijenom ponude </w:t>
      </w:r>
      <w:r>
        <w:rPr>
          <w:b/>
        </w:rPr>
        <w:t>11.829,28  eura</w:t>
      </w:r>
      <w:r>
        <w:t xml:space="preserve"> s P</w:t>
      </w:r>
      <w:r>
        <w:t>DV-om najpovoljnija, te se ista odabire za sklapanje Ugovora o nabavi robe.</w:t>
      </w:r>
      <w:r>
        <w:br/>
      </w:r>
    </w:p>
    <w:p w:rsidR="00FD44BB" w:rsidRDefault="00677020">
      <w:r>
        <w:t>U Okrugu Gornjem, 22. srpnja 2026. godine</w:t>
      </w:r>
    </w:p>
    <w:p w:rsidR="00FD44BB" w:rsidRDefault="00677020">
      <w:pPr>
        <w:jc w:val="right"/>
        <w:rPr>
          <w:b/>
        </w:rPr>
      </w:pPr>
      <w:r>
        <w:rPr>
          <w:b/>
        </w:rPr>
        <w:t>RAVNATELJICA ŠKOLE:</w:t>
      </w:r>
    </w:p>
    <w:p w:rsidR="00FD44BB" w:rsidRDefault="00677020">
      <w:pPr>
        <w:jc w:val="right"/>
        <w:rPr>
          <w:b/>
        </w:rPr>
      </w:pPr>
      <w:r>
        <w:rPr>
          <w:b/>
        </w:rPr>
        <w:t>Bruna Dadić, prof., v.r.</w:t>
      </w:r>
      <w:bookmarkStart w:id="1" w:name="_GoBack"/>
      <w:bookmarkEnd w:id="1"/>
    </w:p>
    <w:p w:rsidR="00FD44BB" w:rsidRDefault="00FD44BB">
      <w:pPr>
        <w:rPr>
          <w:b/>
          <w:sz w:val="24"/>
          <w:szCs w:val="24"/>
        </w:rPr>
      </w:pPr>
    </w:p>
    <w:p w:rsidR="00FD44BB" w:rsidRDefault="00FD44BB">
      <w:pPr>
        <w:jc w:val="right"/>
        <w:rPr>
          <w:b/>
          <w:sz w:val="24"/>
          <w:szCs w:val="24"/>
        </w:rPr>
      </w:pPr>
    </w:p>
    <w:sectPr w:rsidR="00FD44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38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38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241F1"/>
    <w:multiLevelType w:val="multilevel"/>
    <w:tmpl w:val="226E5C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7B40AA"/>
    <w:multiLevelType w:val="multilevel"/>
    <w:tmpl w:val="C1EC0196"/>
    <w:lvl w:ilvl="0">
      <w:start w:val="1"/>
      <w:numFmt w:val="decimal"/>
      <w:lvlText w:val="(%1)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461C5E9D"/>
    <w:multiLevelType w:val="multilevel"/>
    <w:tmpl w:val="38FC94B4"/>
    <w:lvl w:ilvl="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55D400B3"/>
    <w:multiLevelType w:val="multilevel"/>
    <w:tmpl w:val="4DBCBD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6863F5"/>
    <w:multiLevelType w:val="multilevel"/>
    <w:tmpl w:val="41ACC6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4BB"/>
    <w:rsid w:val="00677020"/>
    <w:rsid w:val="00FD4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9DBDE"/>
  <w15:docId w15:val="{1C8C5793-2C38-4F79-AC3A-BAEA795D3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pPr>
      <w:keepNext/>
      <w:keepLines/>
      <w:spacing w:before="480" w:after="120"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paragraph" w:styleId="Tekstbalonia">
    <w:name w:val="Balloon Text"/>
    <w:basedOn w:val="Normal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slov1Char">
    <w:name w:val="Naslov 1 Char"/>
    <w:basedOn w:val="Zadanifontodlomka"/>
    <w:link w:val="Naslov1"/>
    <w:rPr>
      <w:rFonts w:ascii="Times New Roman" w:eastAsia="Times New Roman" w:hAnsi="Times New Roman" w:cs="Times New Roman"/>
      <w:b/>
      <w:sz w:val="48"/>
      <w:szCs w:val="48"/>
      <w:lang w:eastAsia="hr-HR"/>
    </w:rPr>
  </w:style>
  <w:style w:type="table" w:styleId="Reetkatablice">
    <w:name w:val="Table Grid"/>
    <w:basedOn w:val="Obinatablica"/>
    <w:uiPriority w:val="39"/>
    <w:pPr>
      <w:spacing w:after="0" w:line="240" w:lineRule="auto"/>
    </w:pPr>
    <w:rPr>
      <w:kern w:val="2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Tajništvo</cp:lastModifiedBy>
  <cp:revision>2</cp:revision>
  <cp:lastPrinted>2025-08-26T08:04:00Z</cp:lastPrinted>
  <dcterms:created xsi:type="dcterms:W3CDTF">2026-07-22T08:53:00Z</dcterms:created>
  <dcterms:modified xsi:type="dcterms:W3CDTF">2026-07-22T08:53:00Z</dcterms:modified>
</cp:coreProperties>
</file>